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89" w:rsidRDefault="00F13426">
      <w:pPr>
        <w:spacing w:after="0" w:line="240" w:lineRule="auto"/>
        <w:ind w:left="4820"/>
        <w:jc w:val="right"/>
      </w:pPr>
      <w:r>
        <w:rPr>
          <w:rFonts w:ascii="Times New Roman" w:hAnsi="Times New Roman"/>
          <w:sz w:val="28"/>
        </w:rPr>
        <w:t>Приложение 7 к постановлению</w:t>
      </w:r>
      <w:r>
        <w:t xml:space="preserve"> </w:t>
      </w:r>
    </w:p>
    <w:p w:rsidR="00362789" w:rsidRDefault="00F13426">
      <w:pPr>
        <w:spacing w:after="0" w:line="240" w:lineRule="auto"/>
        <w:ind w:left="4820"/>
        <w:jc w:val="right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362789" w:rsidRDefault="00F13426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563C88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» </w:t>
      </w:r>
      <w:r w:rsidR="00563C88">
        <w:rPr>
          <w:rFonts w:ascii="Times New Roman" w:hAnsi="Times New Roman"/>
          <w:sz w:val="28"/>
        </w:rPr>
        <w:t xml:space="preserve">августа </w:t>
      </w:r>
      <w:r>
        <w:rPr>
          <w:rFonts w:ascii="Times New Roman" w:hAnsi="Times New Roman"/>
          <w:sz w:val="28"/>
        </w:rPr>
        <w:t xml:space="preserve"> 2020 № </w:t>
      </w:r>
      <w:r w:rsidR="00563C88">
        <w:rPr>
          <w:rFonts w:ascii="Times New Roman" w:hAnsi="Times New Roman"/>
          <w:sz w:val="28"/>
        </w:rPr>
        <w:t>973</w:t>
      </w:r>
      <w:bookmarkStart w:id="0" w:name="_GoBack"/>
      <w:bookmarkEnd w:id="0"/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77"/>
        <w:gridCol w:w="855"/>
        <w:gridCol w:w="3677"/>
        <w:gridCol w:w="1427"/>
      </w:tblGrid>
      <w:tr w:rsidR="00362789" w:rsidTr="000A61A9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0A61A9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55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детей в возрасте 1-8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</w:t>
            </w:r>
            <w:r>
              <w:rPr>
                <w:rFonts w:ascii="Times New Roman" w:hAnsi="Times New Roman"/>
                <w:sz w:val="18"/>
              </w:rPr>
              <w:br/>
              <w:t>1-8 лет»</w:t>
            </w:r>
          </w:p>
          <w:p w:rsidR="00362789" w:rsidRDefault="0036278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</w:rPr>
              <w:t>Дд1-8=(К д1-8 /Чобщ1-8)х100%, где</w:t>
            </w:r>
            <w:r>
              <w:rPr>
                <w:rFonts w:ascii="Times New Roman" w:hAnsi="Times New Roman"/>
                <w:sz w:val="18"/>
              </w:rPr>
              <w:br/>
              <w:t>Дд1-8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Кд1-8 – Количество детей в возрасте 1 – 8 лет, получающих дошкольную образовательную услугу и (или) услугу по их содержанию в МОУ;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  <w:t>Чобщ1-8 – Общая численность детей в возрасте 1-8 лет.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74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«Доля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 федеральным государственным образовательным стандартам общего образования;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207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3 «Доля детей первой и второй групп здоровья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74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4 «Доля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МОУ, занимающихся во вторую (третью) смену;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74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74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6 «Доля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46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>
              <w:rPr>
                <w:rFonts w:ascii="Times New Roman" w:hAnsi="Times New Roman"/>
                <w:sz w:val="18"/>
              </w:rPr>
              <w:t>«Обеспечение жизнедеятельности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присмотра и ухода за детьми, содержания зданий и сооружений муниципальных бюджетных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145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учреждений,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45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«Количество дошкольных отделений общеобразовательных школ,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  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«Мониторинг готовности муниципальных образовательных учреждений, реализующих основную общеобразовательную программу дошкольного образования,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«Повышение оплаты труда работникам  муниципальных  учреждений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дошкольных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«Количество дошкольных отделений общеобразовательных школ, в которых произведено повышение оплаты труда»  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дошкольных образовательных учреждений,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0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3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68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«Обеспечение ремонтных работ, приобретение и установка спортивно-игрового оборудования, благоустройство территорий в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653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 в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4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«Замена фильтрующего материала в водоочистительных системах, замена бактерицидных ламп в 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74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«Количество дошкольных учреждений, заменивших фильтры, бактерицидные лампы  в </w:t>
            </w:r>
            <w:r>
              <w:rPr>
                <w:rFonts w:ascii="Times New Roman" w:hAnsi="Times New Roman"/>
                <w:sz w:val="18"/>
              </w:rPr>
              <w:lastRenderedPageBreak/>
              <w:t>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4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2.03  «Обеспечение комплексной безопасности зданий и помещений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  дошкольных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2.04 «Осуществление комплекса мер по обеспечению теплового режима и энергосбережения в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4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 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«Организация </w:t>
            </w:r>
            <w:proofErr w:type="gramStart"/>
            <w:r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расходованием средств на предоставление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отчетов о расходах по осуществлению выплаты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 «Ввод новых зданий в сеть муниципальных дошкольных образовательных учреждений»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 вновь введенных мест в дошкольных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 4.01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 вновь введенных мест в дошкольных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«Детский сад в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 вновь введенных мест в дошкольных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 4.03 «Детский сад на 150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по ул. Планерная 1-й пер. Вагонников (в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ПИР)»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 вновь введенных мест в дошкольных учреждениях»</w:t>
            </w:r>
          </w:p>
          <w:p w:rsidR="00083BED" w:rsidRDefault="00083BE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3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1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«Повышение оплаты труда работникам  муниципальных учреждений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81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«Реконструкция, создание новых мест в общеобразовательных учреждениях, в </w:t>
            </w:r>
            <w:proofErr w:type="spellStart"/>
            <w:r>
              <w:rPr>
                <w:rStyle w:val="1"/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Style w:val="1"/>
                <w:rFonts w:ascii="Times New Roman" w:hAnsi="Times New Roman"/>
                <w:sz w:val="18"/>
              </w:rPr>
              <w:t>. в рамках реализации национального проекта «Образование» (ФП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9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«Строительство школы на 1500 мест по адресу: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268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(ФП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 w:rsidP="00083BE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«Количество образовательных </w:t>
            </w:r>
            <w:r w:rsidR="00083BED">
              <w:rPr>
                <w:rFonts w:ascii="Times New Roman" w:hAnsi="Times New Roman"/>
                <w:sz w:val="18"/>
              </w:rPr>
              <w:t>учреждений</w:t>
            </w:r>
            <w:r>
              <w:rPr>
                <w:rFonts w:ascii="Times New Roman" w:hAnsi="Times New Roman"/>
                <w:sz w:val="18"/>
              </w:rPr>
              <w:t>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2.03 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3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9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2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463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4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28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3 «Количество школьников, получивших гранты»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6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41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3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93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4.03 «Организация и проведение конкурса «Лучшая столовая»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конкурсе»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4.04 «Ремонтные работы и замена технологического оборудования в школьных пищеблоках»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проведены ремонтные работы и замена оборудования в пищеблоках»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«Приобретение технологического оборудования, мебели, замена фильтрующего материала в водоочистительных системах, замена бактерицидных ламп в 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приобретено технологическое оборудование, мебель, заменен фильтрующий материал в водоочистительных системах, заменены  бактерицидные лампы в 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5.05 «Ремонт, устройство спортивного оборудования и плоскостных сооружений на территориях образовательных  учреждений»</w:t>
            </w:r>
          </w:p>
          <w:p w:rsidR="00F13426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1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59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средних общеобразовательных школ города Твери,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69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9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99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1.02 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F13426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F13426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«Повышение оплаты труда работникам  муниципальных учреждений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99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1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154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03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362789" w:rsidRDefault="00F13426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362789" w:rsidRDefault="00F13426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98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3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>, охваченных организованными формами отдыха;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>, охваченных организованными формами отдыха;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64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134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418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47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362789" w:rsidRDefault="00362789"/>
        </w:tc>
        <w:tc>
          <w:tcPr>
            <w:tcW w:w="3477" w:type="dxa"/>
            <w:vMerge/>
            <w:shd w:val="clear" w:color="auto" w:fill="auto"/>
          </w:tcPr>
          <w:p w:rsidR="00362789" w:rsidRDefault="00362789"/>
        </w:tc>
        <w:tc>
          <w:tcPr>
            <w:tcW w:w="855" w:type="dxa"/>
            <w:vMerge/>
            <w:shd w:val="clear" w:color="auto" w:fill="auto"/>
          </w:tcPr>
          <w:p w:rsidR="00362789" w:rsidRDefault="00362789"/>
        </w:tc>
        <w:tc>
          <w:tcPr>
            <w:tcW w:w="3677" w:type="dxa"/>
            <w:vMerge/>
            <w:shd w:val="clear" w:color="auto" w:fill="auto"/>
          </w:tcPr>
          <w:p w:rsidR="00362789" w:rsidRDefault="00362789"/>
        </w:tc>
        <w:tc>
          <w:tcPr>
            <w:tcW w:w="1427" w:type="dxa"/>
            <w:vMerge/>
            <w:shd w:val="clear" w:color="auto" w:fill="auto"/>
          </w:tcPr>
          <w:p w:rsidR="00362789" w:rsidRDefault="00362789"/>
        </w:tc>
      </w:tr>
      <w:tr w:rsidR="00362789">
        <w:trPr>
          <w:trHeight w:val="828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  <w:p w:rsidR="00F13426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  <w:p w:rsidR="00F13426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78</w:t>
            </w:r>
          </w:p>
        </w:tc>
        <w:tc>
          <w:tcPr>
            <w:tcW w:w="347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>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7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362789" w:rsidRDefault="00362789"/>
        </w:tc>
        <w:tc>
          <w:tcPr>
            <w:tcW w:w="3477" w:type="dxa"/>
            <w:vMerge/>
            <w:shd w:val="clear" w:color="auto" w:fill="auto"/>
          </w:tcPr>
          <w:p w:rsidR="00362789" w:rsidRDefault="00362789"/>
        </w:tc>
        <w:tc>
          <w:tcPr>
            <w:tcW w:w="855" w:type="dxa"/>
            <w:vMerge/>
            <w:shd w:val="clear" w:color="auto" w:fill="auto"/>
          </w:tcPr>
          <w:p w:rsidR="00362789" w:rsidRDefault="00362789"/>
        </w:tc>
        <w:tc>
          <w:tcPr>
            <w:tcW w:w="3677" w:type="dxa"/>
            <w:vMerge/>
            <w:shd w:val="clear" w:color="auto" w:fill="auto"/>
          </w:tcPr>
          <w:p w:rsidR="00362789" w:rsidRDefault="00362789"/>
        </w:tc>
        <w:tc>
          <w:tcPr>
            <w:tcW w:w="1427" w:type="dxa"/>
            <w:vMerge/>
            <w:shd w:val="clear" w:color="auto" w:fill="auto"/>
          </w:tcPr>
          <w:p w:rsidR="00362789" w:rsidRDefault="00362789"/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1.06 «Повышение оплаты труда работникам муниципальных образовательных учреждений дополнительного образования детских оздоровительно-образовательных лагерей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1.07 «Субсидия на организацию отдыха детей в ведомственных лагерях и иных муниципальных образованиях»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ведомственных лагерей и иных муниципальных образований,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современным требованиям;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– Количество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современным требованиям;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7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дачи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418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«Замена фильтрующего материала в водоочистительных системах, замена бактерицидных ламп в 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загородных лагерей, заменивших фильтры, бактерицидные лампы в водоочистительных системах»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2.03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35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84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требованиям безопасности;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требованиям безопасности;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76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274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04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«Повышение оплаты труда работникам МКУ «ЦРО  г. Твери»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87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</w:t>
            </w:r>
            <w:r>
              <w:rPr>
                <w:rFonts w:ascii="Times New Roman" w:hAnsi="Times New Roman"/>
                <w:sz w:val="18"/>
              </w:rPr>
              <w:lastRenderedPageBreak/>
              <w:t>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2.02 «Организация проведения проверочных мероприятий в рамках </w:t>
            </w:r>
            <w:proofErr w:type="gramStart"/>
            <w:r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7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учреждений отрасли образования, в которых осуществлен </w:t>
            </w:r>
            <w:proofErr w:type="gramStart"/>
            <w:r>
              <w:rPr>
                <w:rFonts w:ascii="Times New Roman" w:hAnsi="Times New Roman"/>
                <w:sz w:val="1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903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15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362789" w:rsidRDefault="00F13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6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  <w:vAlign w:val="bottom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276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3.03 «Повышение оплаты труда работникам  МКУ «СЕЗ УО г. Твери» в связи с увеличением минимального </w:t>
            </w:r>
            <w:proofErr w:type="gramStart"/>
            <w:r>
              <w:rPr>
                <w:rFonts w:ascii="Times New Roman" w:hAnsi="Times New Roman"/>
                <w:sz w:val="18"/>
              </w:rPr>
              <w:t>размера оплаты труда</w:t>
            </w:r>
            <w:proofErr w:type="gram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3477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произведено повышение оплаты труда»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7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7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Default="00F1342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управления образования </w:t>
      </w:r>
    </w:p>
    <w:p w:rsidR="00362789" w:rsidRDefault="00F13426">
      <w:pPr>
        <w:spacing w:after="0" w:line="240" w:lineRule="auto"/>
        <w:ind w:firstLine="284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Администрации города Твери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  <w:t>Н.В. Жуковская</w:t>
      </w:r>
    </w:p>
    <w:sectPr w:rsidR="00362789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DF" w:rsidRDefault="00F13426">
      <w:pPr>
        <w:spacing w:after="0" w:line="240" w:lineRule="auto"/>
      </w:pPr>
      <w:r>
        <w:separator/>
      </w:r>
    </w:p>
  </w:endnote>
  <w:endnote w:type="continuationSeparator" w:id="0">
    <w:p w:rsidR="00ED4CDF" w:rsidRDefault="00F1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89" w:rsidRDefault="00362789">
    <w:pPr>
      <w:pStyle w:val="a5"/>
      <w:jc w:val="center"/>
    </w:pPr>
  </w:p>
  <w:p w:rsidR="00362789" w:rsidRDefault="003627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DF" w:rsidRDefault="00F13426">
      <w:pPr>
        <w:spacing w:after="0" w:line="240" w:lineRule="auto"/>
      </w:pPr>
      <w:r>
        <w:separator/>
      </w:r>
    </w:p>
  </w:footnote>
  <w:footnote w:type="continuationSeparator" w:id="0">
    <w:p w:rsidR="00ED4CDF" w:rsidRDefault="00F1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89" w:rsidRDefault="00F1342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63C88">
      <w:rPr>
        <w:noProof/>
      </w:rPr>
      <w:t>2</w:t>
    </w:r>
    <w:r>
      <w:fldChar w:fldCharType="end"/>
    </w:r>
  </w:p>
  <w:p w:rsidR="00362789" w:rsidRDefault="00362789">
    <w:pPr>
      <w:pStyle w:val="ad"/>
      <w:jc w:val="center"/>
    </w:pPr>
  </w:p>
  <w:p w:rsidR="00362789" w:rsidRDefault="0036278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83BED"/>
    <w:rsid w:val="000A61A9"/>
    <w:rsid w:val="00362789"/>
    <w:rsid w:val="004B7BF9"/>
    <w:rsid w:val="00563C88"/>
    <w:rsid w:val="00ED1943"/>
    <w:rsid w:val="00ED4CDF"/>
    <w:rsid w:val="00F1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2020-08-26T14:46:00Z</dcterms:created>
  <dcterms:modified xsi:type="dcterms:W3CDTF">2020-08-26T14:47:00Z</dcterms:modified>
</cp:coreProperties>
</file>